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384E">
      <w:pPr>
        <w:framePr w:h="16795" w:hSpace="10080" w:wrap="notBeside" w:vAnchor="text" w:hAnchor="margin" w:x="1" w:y="1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7419975" cy="1066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384E">
      <w:pPr>
        <w:spacing w:line="1" w:lineRule="exact"/>
        <w:rPr>
          <w:sz w:val="2"/>
          <w:szCs w:val="2"/>
        </w:rPr>
      </w:pPr>
    </w:p>
    <w:p w:rsidR="00000000" w:rsidRDefault="00AB384E">
      <w:pPr>
        <w:framePr w:h="16795" w:hSpace="10080" w:wrap="notBeside" w:vAnchor="text" w:hAnchor="margin" w:x="1" w:y="1"/>
        <w:rPr>
          <w:sz w:val="24"/>
          <w:szCs w:val="24"/>
        </w:rPr>
        <w:sectPr w:rsidR="00000000">
          <w:type w:val="continuous"/>
          <w:pgSz w:w="14568" w:h="19675"/>
          <w:pgMar w:top="1440" w:right="1440" w:bottom="360" w:left="1440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5755"/>
        <w:gridCol w:w="2016"/>
        <w:gridCol w:w="231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2" w:lineRule="exact"/>
              <w:ind w:left="14" w:right="533" w:firstLine="14"/>
            </w:pPr>
            <w:r>
              <w:rPr>
                <w:rFonts w:eastAsia="Times New Roman"/>
                <w:sz w:val="28"/>
                <w:szCs w:val="28"/>
              </w:rPr>
              <w:t>«Подвижные игры»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6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/>
          <w:p w:rsidR="00000000" w:rsidRDefault="00AB384E"/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6" w:lineRule="exact"/>
              <w:ind w:left="5" w:right="245" w:firstLine="5"/>
            </w:pPr>
            <w:r>
              <w:rPr>
                <w:rFonts w:eastAsia="Times New Roman"/>
                <w:sz w:val="28"/>
                <w:szCs w:val="28"/>
              </w:rPr>
              <w:t>Спортивный турнир по шашкам, шахматам на приз Деда Мороза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  <w:p w:rsidR="00000000" w:rsidRDefault="00AB384E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кружка</w:t>
            </w:r>
          </w:p>
          <w:p w:rsidR="00000000" w:rsidRDefault="00AB384E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«Весёлый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5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шахматист»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/>
          <w:p w:rsidR="00000000" w:rsidRDefault="00AB384E"/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17" w:lineRule="exact"/>
              <w:ind w:right="446" w:firstLine="5"/>
            </w:pPr>
            <w:r>
              <w:rPr>
                <w:rFonts w:eastAsia="Times New Roman"/>
                <w:sz w:val="28"/>
                <w:szCs w:val="28"/>
              </w:rPr>
              <w:t>Руководитель ШСК,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5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2" w:lineRule="exact"/>
              <w:ind w:left="5" w:right="1070" w:firstLine="67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Товарищеская встреча по волейболу </w:t>
            </w:r>
            <w:r>
              <w:rPr>
                <w:rFonts w:eastAsia="Times New Roman"/>
                <w:sz w:val="28"/>
                <w:szCs w:val="28"/>
              </w:rPr>
              <w:t>«Рожд</w:t>
            </w:r>
            <w:r>
              <w:rPr>
                <w:rFonts w:eastAsia="Times New Roman"/>
                <w:sz w:val="28"/>
                <w:szCs w:val="28"/>
              </w:rPr>
              <w:t>ественские встречи»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2" w:lineRule="exact"/>
              <w:ind w:right="461"/>
            </w:pPr>
            <w:r>
              <w:rPr>
                <w:rFonts w:eastAsia="Times New Roman"/>
                <w:sz w:val="28"/>
                <w:szCs w:val="28"/>
              </w:rPr>
              <w:t>руководитель кружка «Подвижные игры»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/>
          <w:p w:rsidR="00000000" w:rsidRDefault="00AB384E"/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5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Турнир школы по настольному теннису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6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кружка</w:t>
            </w:r>
          </w:p>
          <w:p w:rsidR="00000000" w:rsidRDefault="00AB384E">
            <w:pPr>
              <w:shd w:val="clear" w:color="auto" w:fill="FFFFFF"/>
              <w:spacing w:line="326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«Подвижные</w:t>
            </w:r>
          </w:p>
          <w:p w:rsidR="00000000" w:rsidRDefault="00AB384E">
            <w:pPr>
              <w:shd w:val="clear" w:color="auto" w:fill="FFFFFF"/>
              <w:spacing w:line="326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игры»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/>
          <w:p w:rsidR="00000000" w:rsidRDefault="00AB384E"/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6" w:lineRule="exact"/>
              <w:ind w:right="451" w:hanging="5"/>
            </w:pPr>
            <w:r>
              <w:rPr>
                <w:rFonts w:eastAsia="Times New Roman"/>
                <w:sz w:val="28"/>
                <w:szCs w:val="28"/>
              </w:rPr>
              <w:t>Руководитель ШСК,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5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6" w:lineRule="exact"/>
              <w:ind w:right="466" w:hanging="5"/>
            </w:pPr>
            <w:r>
              <w:rPr>
                <w:rFonts w:eastAsia="Times New Roman"/>
                <w:sz w:val="28"/>
                <w:szCs w:val="28"/>
              </w:rPr>
              <w:t>руководитель кружка «Подвижные игры»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/>
          <w:p w:rsidR="00000000" w:rsidRDefault="00AB384E"/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5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31" w:lineRule="exact"/>
              <w:ind w:right="480"/>
            </w:pPr>
            <w:r>
              <w:rPr>
                <w:rFonts w:eastAsia="Times New Roman"/>
                <w:sz w:val="28"/>
                <w:szCs w:val="28"/>
              </w:rPr>
              <w:t>Блиц-турнир по шахматам, посвященный Дню Защитника Отечества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sz w:val="28"/>
                <w:szCs w:val="28"/>
              </w:rPr>
              <w:t>кружка</w:t>
            </w:r>
          </w:p>
          <w:p w:rsidR="00000000" w:rsidRDefault="00AB384E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sz w:val="28"/>
                <w:szCs w:val="28"/>
              </w:rPr>
              <w:t>«Весёлый</w:t>
            </w:r>
          </w:p>
          <w:p w:rsidR="00000000" w:rsidRDefault="00AB384E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sz w:val="28"/>
                <w:szCs w:val="28"/>
              </w:rPr>
              <w:t>шахматист»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6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/>
          <w:p w:rsidR="00000000" w:rsidRDefault="00AB384E"/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36" w:lineRule="exact"/>
              <w:ind w:right="499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Отборочный этап военно-патриотической </w:t>
            </w:r>
            <w:r>
              <w:rPr>
                <w:rFonts w:eastAsia="Times New Roman"/>
                <w:sz w:val="28"/>
                <w:szCs w:val="28"/>
              </w:rPr>
              <w:t>игры «Зарница 2.0»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6" w:lineRule="exact"/>
              <w:ind w:right="365" w:hanging="5"/>
            </w:pPr>
            <w:r>
              <w:rPr>
                <w:rFonts w:eastAsia="Times New Roman"/>
                <w:sz w:val="28"/>
                <w:szCs w:val="28"/>
              </w:rPr>
              <w:t xml:space="preserve">Руководитель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ШСК, учитель </w:t>
            </w:r>
            <w:r>
              <w:rPr>
                <w:rFonts w:eastAsia="Times New Roman"/>
                <w:sz w:val="28"/>
                <w:szCs w:val="28"/>
              </w:rPr>
              <w:t>ОБЗР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6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/>
          <w:p w:rsidR="00000000" w:rsidRDefault="00AB384E"/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2" w:lineRule="exact"/>
              <w:ind w:right="456" w:hanging="5"/>
            </w:pPr>
            <w:r>
              <w:rPr>
                <w:rFonts w:eastAsia="Times New Roman"/>
                <w:sz w:val="28"/>
                <w:szCs w:val="28"/>
              </w:rPr>
              <w:t>Руководитель ШСК,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5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Эстафета ГТО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6" w:lineRule="exact"/>
              <w:ind w:right="470"/>
            </w:pPr>
            <w:r>
              <w:rPr>
                <w:rFonts w:eastAsia="Times New Roman"/>
                <w:sz w:val="28"/>
                <w:szCs w:val="28"/>
              </w:rPr>
              <w:t>рук</w:t>
            </w:r>
            <w:r>
              <w:rPr>
                <w:rFonts w:eastAsia="Times New Roman"/>
                <w:sz w:val="28"/>
                <w:szCs w:val="28"/>
              </w:rPr>
              <w:t>оводитель кружка «Подвижные игры»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/>
          <w:p w:rsidR="00000000" w:rsidRDefault="00AB384E"/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Семейный праздник «Взрослые и дети -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5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неразлучные друзья»</w:t>
            </w:r>
          </w:p>
        </w:tc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  <w:p w:rsidR="00000000" w:rsidRDefault="00AB384E">
            <w:pPr>
              <w:shd w:val="clear" w:color="auto" w:fill="FFFFFF"/>
            </w:pP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ШСК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/>
          <w:p w:rsidR="00000000" w:rsidRDefault="00AB384E"/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Акция «Укрепляй здоровье»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2" w:lineRule="exact"/>
              <w:ind w:right="456" w:hanging="5"/>
            </w:pPr>
            <w:r>
              <w:rPr>
                <w:rFonts w:eastAsia="Times New Roman"/>
                <w:sz w:val="28"/>
                <w:szCs w:val="28"/>
              </w:rPr>
              <w:t>Руководитель ШСК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/>
          <w:p w:rsidR="00000000" w:rsidRDefault="00AB384E"/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5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Турнир школы по дворовому баскетболу 3x3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6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кружка</w:t>
            </w:r>
          </w:p>
          <w:p w:rsidR="00000000" w:rsidRDefault="00AB384E">
            <w:pPr>
              <w:shd w:val="clear" w:color="auto" w:fill="FFFFFF"/>
              <w:spacing w:line="326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«Подви</w:t>
            </w:r>
            <w:r>
              <w:rPr>
                <w:rFonts w:eastAsia="Times New Roman"/>
                <w:sz w:val="28"/>
                <w:szCs w:val="28"/>
              </w:rPr>
              <w:t>жные</w:t>
            </w:r>
          </w:p>
          <w:p w:rsidR="00000000" w:rsidRDefault="00AB384E">
            <w:pPr>
              <w:shd w:val="clear" w:color="auto" w:fill="FFFFFF"/>
              <w:spacing w:line="326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игры»</w:t>
            </w:r>
          </w:p>
        </w:tc>
      </w:tr>
    </w:tbl>
    <w:p w:rsidR="00000000" w:rsidRDefault="00AB384E">
      <w:pPr>
        <w:sectPr w:rsidR="00000000">
          <w:pgSz w:w="11909" w:h="16834"/>
          <w:pgMar w:top="1317" w:right="502" w:bottom="360" w:left="67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5698"/>
        <w:gridCol w:w="2016"/>
        <w:gridCol w:w="233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2" w:lineRule="exact"/>
              <w:ind w:left="34" w:right="466" w:hanging="34"/>
            </w:pPr>
            <w:r>
              <w:rPr>
                <w:rFonts w:eastAsia="Times New Roman"/>
                <w:sz w:val="28"/>
                <w:szCs w:val="28"/>
              </w:rPr>
              <w:t>Руководитель кружка «Подвижные игры»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Фестиваль футбола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17" w:lineRule="exact"/>
              <w:ind w:left="34" w:right="466" w:hanging="34"/>
            </w:pPr>
            <w:r>
              <w:rPr>
                <w:rFonts w:eastAsia="Times New Roman"/>
                <w:sz w:val="28"/>
                <w:szCs w:val="28"/>
              </w:rPr>
              <w:t>Руководитель кружка «Подвижные игры»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446"/>
            </w:pPr>
            <w:r>
              <w:rPr>
                <w:b/>
                <w:bCs/>
              </w:rPr>
              <w:t>-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6" w:lineRule="exact"/>
              <w:ind w:right="518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Отборочный этап спортивных испытаний </w:t>
            </w:r>
            <w:r>
              <w:rPr>
                <w:rFonts w:eastAsia="Times New Roman"/>
                <w:sz w:val="28"/>
                <w:szCs w:val="28"/>
              </w:rPr>
              <w:t>«Вызов Первых»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2" w:lineRule="exact"/>
              <w:ind w:left="5" w:right="379" w:firstLine="38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Руководитель ШСК, учитель </w:t>
            </w:r>
            <w:r>
              <w:rPr>
                <w:rFonts w:eastAsia="Times New Roman"/>
                <w:sz w:val="28"/>
                <w:szCs w:val="28"/>
              </w:rPr>
              <w:t>физкультуры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Мастер-класс «Игра «Лапта»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2" w:lineRule="exact"/>
              <w:ind w:left="34" w:right="538" w:hanging="24"/>
            </w:pPr>
            <w:r>
              <w:rPr>
                <w:rFonts w:eastAsia="Times New Roman"/>
                <w:sz w:val="28"/>
                <w:szCs w:val="28"/>
              </w:rPr>
              <w:t>Учитель физкультуры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2558"/>
            </w:pPr>
            <w:r>
              <w:rPr>
                <w:i/>
                <w:iCs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29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15"/>
            </w:pPr>
            <w:r>
              <w:rPr>
                <w:rFonts w:eastAsia="Times New Roman"/>
                <w:spacing w:val="-1"/>
                <w:sz w:val="28"/>
                <w:szCs w:val="28"/>
              </w:rPr>
              <w:t>Выборы состава Совета спортивного клуба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15"/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07" w:lineRule="exact"/>
              <w:ind w:left="106" w:right="355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Руководитель </w:t>
            </w:r>
            <w:r>
              <w:rPr>
                <w:rFonts w:eastAsia="Times New Roman"/>
                <w:sz w:val="28"/>
                <w:szCs w:val="28"/>
              </w:rPr>
              <w:t>ШСК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2" w:lineRule="exact"/>
              <w:ind w:left="120" w:right="307" w:firstLine="5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Обсуждение и утверждение плана работы </w:t>
            </w:r>
            <w:r>
              <w:rPr>
                <w:rFonts w:eastAsia="Times New Roman"/>
                <w:sz w:val="28"/>
                <w:szCs w:val="28"/>
              </w:rPr>
              <w:t>ШСК на 2024 - 2025 учебный год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15"/>
            </w:pPr>
            <w:r>
              <w:rPr>
                <w:rFonts w:eastAsia="Times New Roman"/>
                <w:sz w:val="28"/>
                <w:szCs w:val="28"/>
              </w:rPr>
              <w:t>Сентябр</w:t>
            </w:r>
            <w:r>
              <w:rPr>
                <w:rFonts w:eastAsia="Times New Roman"/>
                <w:sz w:val="28"/>
                <w:szCs w:val="28"/>
              </w:rPr>
              <w:t>ь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12" w:lineRule="exact"/>
              <w:ind w:left="106" w:right="355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Руководитель </w:t>
            </w:r>
            <w:r>
              <w:rPr>
                <w:rFonts w:eastAsia="Times New Roman"/>
                <w:sz w:val="28"/>
                <w:szCs w:val="28"/>
              </w:rPr>
              <w:t>ШСК, совет ШСК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25"/>
            </w:pPr>
            <w:r>
              <w:rPr>
                <w:rFonts w:eastAsia="Times New Roman"/>
                <w:spacing w:val="-1"/>
                <w:sz w:val="28"/>
                <w:szCs w:val="28"/>
              </w:rPr>
              <w:t>Составление графика работы ШСК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15"/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07" w:lineRule="exact"/>
              <w:ind w:left="106" w:right="355" w:firstLine="5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Руководитель </w:t>
            </w:r>
            <w:r>
              <w:rPr>
                <w:rFonts w:eastAsia="Times New Roman"/>
                <w:sz w:val="28"/>
                <w:szCs w:val="28"/>
              </w:rPr>
              <w:t>ШСК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17" w:lineRule="exact"/>
              <w:ind w:left="120"/>
            </w:pPr>
            <w:r>
              <w:rPr>
                <w:rFonts w:eastAsia="Times New Roman"/>
                <w:spacing w:val="-1"/>
                <w:sz w:val="28"/>
                <w:szCs w:val="28"/>
              </w:rPr>
              <w:t>Составление плана спортивно-массовых и</w:t>
            </w:r>
          </w:p>
          <w:p w:rsidR="00000000" w:rsidRDefault="00AB384E">
            <w:pPr>
              <w:shd w:val="clear" w:color="auto" w:fill="FFFFFF"/>
              <w:spacing w:line="317" w:lineRule="exact"/>
              <w:ind w:left="120"/>
            </w:pPr>
            <w:r>
              <w:rPr>
                <w:rFonts w:eastAsia="Times New Roman"/>
                <w:sz w:val="28"/>
                <w:szCs w:val="28"/>
              </w:rPr>
              <w:t>физкультурно-оздоровительных</w:t>
            </w:r>
          </w:p>
          <w:p w:rsidR="00000000" w:rsidRDefault="00AB384E">
            <w:pPr>
              <w:shd w:val="clear" w:color="auto" w:fill="FFFFFF"/>
              <w:spacing w:line="317" w:lineRule="exact"/>
              <w:ind w:left="120"/>
            </w:pPr>
            <w:r>
              <w:rPr>
                <w:rFonts w:eastAsia="Times New Roman"/>
                <w:sz w:val="28"/>
                <w:szCs w:val="28"/>
              </w:rPr>
              <w:t>мероприятий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10"/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15"/>
            </w:pPr>
            <w:r>
              <w:rPr>
                <w:rFonts w:eastAsia="Times New Roman"/>
                <w:sz w:val="28"/>
                <w:szCs w:val="28"/>
              </w:rPr>
              <w:t>Совет ШСК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17" w:lineRule="exact"/>
              <w:ind w:left="115" w:right="816" w:firstLine="10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Формирование команд и организация </w:t>
            </w:r>
            <w:r>
              <w:rPr>
                <w:rFonts w:eastAsia="Times New Roman"/>
                <w:sz w:val="28"/>
                <w:szCs w:val="28"/>
              </w:rPr>
              <w:t>участия в конкурсах разн</w:t>
            </w:r>
            <w:r>
              <w:rPr>
                <w:rFonts w:eastAsia="Times New Roman"/>
                <w:sz w:val="28"/>
                <w:szCs w:val="28"/>
              </w:rPr>
              <w:t>ого уровня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2" w:lineRule="exact"/>
              <w:ind w:left="110" w:right="475"/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15"/>
            </w:pPr>
            <w:r>
              <w:rPr>
                <w:rFonts w:eastAsia="Times New Roman"/>
                <w:sz w:val="28"/>
                <w:szCs w:val="28"/>
              </w:rPr>
              <w:t>Совет ШСК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4"/>
            </w:pPr>
            <w:r>
              <w:rPr>
                <w:i/>
                <w:iCs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Организация работы объединений дополнительного образования физкультурно-</w:t>
            </w:r>
          </w:p>
          <w:p w:rsidR="00000000" w:rsidRDefault="00AB384E">
            <w:pPr>
              <w:shd w:val="clear" w:color="auto" w:fill="FFFFFF"/>
              <w:ind w:left="14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спортивной направленности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34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43"/>
            </w:pPr>
            <w:r>
              <w:rPr>
                <w:rFonts w:eastAsia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>в течение года</w:t>
            </w:r>
          </w:p>
          <w:p w:rsidR="00000000" w:rsidRDefault="00AB384E">
            <w:pPr>
              <w:shd w:val="clear" w:color="auto" w:fill="FFFFFF"/>
              <w:spacing w:line="326" w:lineRule="exact"/>
              <w:ind w:right="5" w:firstLine="226"/>
            </w:pPr>
            <w:r>
              <w:rPr>
                <w:rFonts w:eastAsia="Times New Roman"/>
                <w:sz w:val="28"/>
                <w:szCs w:val="28"/>
              </w:rPr>
              <w:t xml:space="preserve">по графику </w:t>
            </w:r>
            <w:r>
              <w:rPr>
                <w:rFonts w:eastAsia="Times New Roman"/>
                <w:spacing w:val="-1"/>
                <w:sz w:val="28"/>
                <w:szCs w:val="28"/>
              </w:rPr>
              <w:t>работы секции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6" w:lineRule="exact"/>
              <w:ind w:left="29" w:right="466" w:hanging="24"/>
            </w:pPr>
            <w:r>
              <w:rPr>
                <w:rFonts w:eastAsia="Times New Roman"/>
                <w:sz w:val="28"/>
                <w:szCs w:val="28"/>
              </w:rPr>
              <w:t>Руководитель кружка «Подвижные игры»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43"/>
            </w:pPr>
            <w:r>
              <w:rPr>
                <w:rFonts w:eastAsia="Times New Roman"/>
                <w:sz w:val="28"/>
                <w:szCs w:val="28"/>
              </w:rPr>
              <w:t>Весёлый шахматист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2" w:lineRule="exact"/>
              <w:ind w:left="24"/>
            </w:pPr>
            <w:r>
              <w:rPr>
                <w:rFonts w:eastAsia="Times New Roman"/>
                <w:spacing w:val="-1"/>
                <w:sz w:val="28"/>
                <w:szCs w:val="28"/>
              </w:rPr>
              <w:t>в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течение года</w:t>
            </w:r>
          </w:p>
          <w:p w:rsidR="00000000" w:rsidRDefault="00AB384E">
            <w:pPr>
              <w:shd w:val="clear" w:color="auto" w:fill="FFFFFF"/>
              <w:spacing w:line="322" w:lineRule="exact"/>
              <w:ind w:left="24"/>
            </w:pPr>
            <w:r>
              <w:rPr>
                <w:rFonts w:eastAsia="Times New Roman"/>
                <w:sz w:val="28"/>
                <w:szCs w:val="28"/>
              </w:rPr>
              <w:t>по графику</w:t>
            </w:r>
          </w:p>
          <w:p w:rsidR="00000000" w:rsidRDefault="00AB384E">
            <w:pPr>
              <w:shd w:val="clear" w:color="auto" w:fill="FFFFFF"/>
              <w:spacing w:line="322" w:lineRule="exact"/>
              <w:ind w:left="24"/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  <w:p w:rsidR="00000000" w:rsidRDefault="00AB384E">
            <w:pPr>
              <w:shd w:val="clear" w:color="auto" w:fill="FFFFFF"/>
              <w:spacing w:line="322" w:lineRule="exact"/>
              <w:ind w:left="24"/>
            </w:pPr>
            <w:r>
              <w:rPr>
                <w:rFonts w:eastAsia="Times New Roman"/>
                <w:sz w:val="28"/>
                <w:szCs w:val="28"/>
              </w:rPr>
              <w:t>кружка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6" w:lineRule="exact"/>
              <w:ind w:left="34" w:right="466" w:hanging="34"/>
            </w:pPr>
            <w:r>
              <w:rPr>
                <w:rFonts w:eastAsia="Times New Roman"/>
                <w:sz w:val="28"/>
                <w:szCs w:val="28"/>
              </w:rPr>
              <w:t>Руководитель кружка «Весёлый шахматист»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3682"/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Методическая 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38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17" w:lineRule="exact"/>
              <w:ind w:left="38" w:right="389" w:firstLine="10"/>
            </w:pPr>
            <w:r>
              <w:rPr>
                <w:rFonts w:eastAsia="Times New Roman"/>
                <w:sz w:val="28"/>
                <w:szCs w:val="28"/>
              </w:rPr>
              <w:t xml:space="preserve">Изучение нормативной документации,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регламентирующей деятельность Клубов, </w:t>
            </w:r>
            <w:r>
              <w:rPr>
                <w:rFonts w:eastAsia="Times New Roman"/>
                <w:sz w:val="28"/>
                <w:szCs w:val="28"/>
              </w:rPr>
              <w:t>организаций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12" w:lineRule="exact"/>
              <w:ind w:left="29" w:right="466" w:hanging="29"/>
            </w:pPr>
            <w:r>
              <w:rPr>
                <w:rFonts w:eastAsia="Times New Roman"/>
                <w:sz w:val="28"/>
                <w:szCs w:val="28"/>
              </w:rPr>
              <w:t>Руководитель ШСК, Совет ШСК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2" w:lineRule="exact"/>
              <w:ind w:left="43" w:right="235"/>
            </w:pPr>
            <w:r>
              <w:rPr>
                <w:rFonts w:eastAsia="Times New Roman"/>
                <w:sz w:val="28"/>
                <w:szCs w:val="28"/>
              </w:rPr>
              <w:t xml:space="preserve">Разработка, согласование </w:t>
            </w:r>
            <w:r>
              <w:rPr>
                <w:rFonts w:eastAsia="Times New Roman"/>
                <w:sz w:val="28"/>
                <w:szCs w:val="28"/>
              </w:rPr>
              <w:t xml:space="preserve">программ дополнительного образования детей </w:t>
            </w:r>
            <w:r>
              <w:rPr>
                <w:rFonts w:eastAsia="Times New Roman"/>
                <w:spacing w:val="-1"/>
                <w:sz w:val="28"/>
                <w:szCs w:val="28"/>
              </w:rPr>
              <w:t>физкультурно-спортивной направленности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17" w:lineRule="exact"/>
              <w:ind w:left="34" w:right="38" w:hanging="34"/>
            </w:pPr>
            <w:r>
              <w:rPr>
                <w:rFonts w:eastAsia="Times New Roman"/>
                <w:sz w:val="28"/>
                <w:szCs w:val="28"/>
              </w:rPr>
              <w:t xml:space="preserve">Руководитель ШСК, педагоги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дополнительного </w:t>
            </w: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</w:tbl>
    <w:p w:rsidR="00000000" w:rsidRDefault="00AB384E">
      <w:pPr>
        <w:sectPr w:rsidR="00000000">
          <w:pgSz w:w="11909" w:h="16834"/>
          <w:pgMar w:top="1238" w:right="526" w:bottom="360" w:left="636" w:header="720" w:footer="720" w:gutter="0"/>
          <w:cols w:space="60"/>
          <w:noEndnote/>
        </w:sectPr>
      </w:pPr>
    </w:p>
    <w:p w:rsidR="00000000" w:rsidRDefault="00AB384E">
      <w:pPr>
        <w:shd w:val="clear" w:color="auto" w:fill="FFFFFF"/>
        <w:ind w:left="9264"/>
      </w:pPr>
      <w:r>
        <w:rPr>
          <w:rFonts w:ascii="Arial" w:hAnsi="Arial" w:cs="Arial"/>
          <w:b/>
          <w:bCs/>
          <w:sz w:val="10"/>
          <w:szCs w:val="10"/>
        </w:rPr>
        <w:lastRenderedPageBreak/>
        <w:t>*7</w:t>
      </w:r>
    </w:p>
    <w:p w:rsidR="00000000" w:rsidRDefault="00AB384E">
      <w:pPr>
        <w:spacing w:after="59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5621"/>
        <w:gridCol w:w="2006"/>
        <w:gridCol w:w="232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2" w:lineRule="exact"/>
              <w:ind w:right="379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Проведение методических мероприятий с </w:t>
            </w:r>
            <w:r>
              <w:rPr>
                <w:rFonts w:eastAsia="Times New Roman"/>
                <w:sz w:val="28"/>
                <w:szCs w:val="28"/>
              </w:rPr>
              <w:t>целью обмена опытом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17" w:lineRule="exact"/>
              <w:ind w:left="10" w:right="576" w:hanging="10"/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17" w:lineRule="exact"/>
              <w:ind w:right="34"/>
            </w:pPr>
            <w:r>
              <w:rPr>
                <w:rFonts w:eastAsia="Times New Roman"/>
                <w:sz w:val="28"/>
                <w:szCs w:val="28"/>
              </w:rPr>
              <w:t>Руковод</w:t>
            </w:r>
            <w:r>
              <w:rPr>
                <w:rFonts w:eastAsia="Times New Roman"/>
                <w:sz w:val="28"/>
                <w:szCs w:val="28"/>
              </w:rPr>
              <w:t xml:space="preserve">итель ШСК, педагоги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дополнительного </w:t>
            </w: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17" w:lineRule="exact"/>
              <w:ind w:right="1699"/>
            </w:pPr>
            <w:r>
              <w:rPr>
                <w:rFonts w:eastAsia="Times New Roman"/>
                <w:sz w:val="28"/>
                <w:szCs w:val="28"/>
              </w:rPr>
              <w:t>Посещение курсов повышения квалификации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17" w:lineRule="exact"/>
              <w:ind w:left="10" w:right="581" w:hanging="5"/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07" w:lineRule="exact"/>
            </w:pPr>
            <w:r>
              <w:rPr>
                <w:rFonts w:eastAsia="Times New Roman"/>
                <w:sz w:val="28"/>
                <w:szCs w:val="28"/>
              </w:rPr>
              <w:t>Педагоги</w:t>
            </w:r>
          </w:p>
          <w:p w:rsidR="00000000" w:rsidRDefault="00AB384E">
            <w:pPr>
              <w:shd w:val="clear" w:color="auto" w:fill="FFFFFF"/>
              <w:spacing w:line="307" w:lineRule="exact"/>
            </w:pPr>
            <w:r>
              <w:rPr>
                <w:rFonts w:eastAsia="Times New Roman"/>
                <w:spacing w:val="-3"/>
                <w:sz w:val="28"/>
                <w:szCs w:val="28"/>
              </w:rPr>
              <w:t>дополнительного</w:t>
            </w:r>
          </w:p>
          <w:p w:rsidR="00000000" w:rsidRDefault="00AB384E">
            <w:pPr>
              <w:shd w:val="clear" w:color="auto" w:fill="FFFFFF"/>
              <w:spacing w:line="307" w:lineRule="exact"/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2059"/>
            </w:pPr>
            <w:r>
              <w:rPr>
                <w:rFonts w:eastAsia="Times New Roman"/>
                <w:sz w:val="28"/>
                <w:szCs w:val="28"/>
              </w:rPr>
              <w:t xml:space="preserve">б.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Работа по укреплению спортивной базы школы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Помощь в ремонте спортивного инвентаря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24"/>
            </w:pPr>
            <w:r>
              <w:rPr>
                <w:rFonts w:eastAsia="Times New Roman"/>
                <w:spacing w:val="-1"/>
                <w:sz w:val="28"/>
                <w:szCs w:val="28"/>
              </w:rPr>
              <w:t>в течение года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2" w:lineRule="exact"/>
              <w:ind w:right="456" w:hanging="5"/>
            </w:pPr>
            <w:r>
              <w:rPr>
                <w:rFonts w:eastAsia="Times New Roman"/>
                <w:sz w:val="28"/>
                <w:szCs w:val="28"/>
              </w:rPr>
              <w:t>Руководит</w:t>
            </w:r>
            <w:r>
              <w:rPr>
                <w:rFonts w:eastAsia="Times New Roman"/>
                <w:sz w:val="28"/>
                <w:szCs w:val="28"/>
              </w:rPr>
              <w:t>ель ШСК Совет клуба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6" w:lineRule="exact"/>
              <w:ind w:right="581"/>
            </w:pPr>
            <w:r>
              <w:rPr>
                <w:rFonts w:eastAsia="Times New Roman"/>
                <w:sz w:val="28"/>
                <w:szCs w:val="28"/>
              </w:rPr>
              <w:t xml:space="preserve">Помощь в ремонте спортивного зала,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спортивных сооружений и уход за ними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  <w:sz w:val="28"/>
                <w:szCs w:val="28"/>
              </w:rPr>
              <w:t>в течение года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B384E">
            <w:pPr>
              <w:shd w:val="clear" w:color="auto" w:fill="FFFFFF"/>
              <w:spacing w:line="326" w:lineRule="exact"/>
              <w:ind w:right="461"/>
            </w:pPr>
            <w:r>
              <w:rPr>
                <w:rFonts w:eastAsia="Times New Roman"/>
                <w:sz w:val="28"/>
                <w:szCs w:val="28"/>
              </w:rPr>
              <w:t>Руководитель ШСК Совет клуба</w:t>
            </w:r>
          </w:p>
        </w:tc>
      </w:tr>
    </w:tbl>
    <w:p w:rsidR="00AB384E" w:rsidRDefault="00AB384E"/>
    <w:sectPr w:rsidR="00AB384E">
      <w:pgSz w:w="11909" w:h="16834"/>
      <w:pgMar w:top="1440" w:right="758" w:bottom="720" w:left="4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4E"/>
    <w:rsid w:val="00AB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F3D8FE-80C3-4B3E-83E9-A4EBBEFD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2025-06-30T00:17:00Z</dcterms:created>
  <dcterms:modified xsi:type="dcterms:W3CDTF">2025-06-30T00:18:00Z</dcterms:modified>
</cp:coreProperties>
</file>