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41" w:rsidRDefault="00835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Моховская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E85A41" w:rsidRDefault="00835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Залегощенского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Орловской области</w:t>
      </w:r>
    </w:p>
    <w:p w:rsidR="00E85A41" w:rsidRDefault="00E85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Ind w:w="-108" w:type="dxa"/>
        <w:tblLook w:val="04A0"/>
      </w:tblPr>
      <w:tblGrid>
        <w:gridCol w:w="5071"/>
        <w:gridCol w:w="4535"/>
      </w:tblGrid>
      <w:tr w:rsidR="00E85A41">
        <w:tc>
          <w:tcPr>
            <w:tcW w:w="5070" w:type="dxa"/>
          </w:tcPr>
          <w:p w:rsidR="00E85A41" w:rsidRDefault="00E85A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E85A41" w:rsidRDefault="008355F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</w:tc>
      </w:tr>
      <w:tr w:rsidR="00E85A41">
        <w:tc>
          <w:tcPr>
            <w:tcW w:w="5070" w:type="dxa"/>
          </w:tcPr>
          <w:p w:rsidR="00E85A41" w:rsidRDefault="00E85A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E85A41" w:rsidRDefault="008355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школы_____И.Н.Рыжова</w:t>
            </w:r>
            <w:proofErr w:type="spellEnd"/>
          </w:p>
        </w:tc>
      </w:tr>
      <w:tr w:rsidR="00E85A41">
        <w:tc>
          <w:tcPr>
            <w:tcW w:w="5070" w:type="dxa"/>
          </w:tcPr>
          <w:p w:rsidR="00E85A41" w:rsidRDefault="00E85A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E85A41" w:rsidRDefault="00E85A4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A41">
        <w:tc>
          <w:tcPr>
            <w:tcW w:w="5070" w:type="dxa"/>
          </w:tcPr>
          <w:p w:rsidR="00E85A41" w:rsidRDefault="00E85A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E85A41" w:rsidRDefault="008355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Приказ № _______ </w:t>
            </w:r>
          </w:p>
        </w:tc>
      </w:tr>
      <w:tr w:rsidR="00E85A41">
        <w:tc>
          <w:tcPr>
            <w:tcW w:w="5070" w:type="dxa"/>
          </w:tcPr>
          <w:p w:rsidR="00E85A41" w:rsidRDefault="00E85A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E85A41" w:rsidRDefault="008355F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От «   » сентября 2024 г.</w:t>
            </w:r>
          </w:p>
        </w:tc>
      </w:tr>
    </w:tbl>
    <w:p w:rsidR="00E85A41" w:rsidRDefault="00E85A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835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E85A41" w:rsidRDefault="00E85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835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</w:t>
      </w:r>
    </w:p>
    <w:p w:rsidR="00E85A41" w:rsidRDefault="00835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программа </w:t>
      </w:r>
    </w:p>
    <w:p w:rsidR="00E85A41" w:rsidRDefault="00835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художественно-эстетической направленности </w:t>
      </w:r>
    </w:p>
    <w:p w:rsidR="00E85A41" w:rsidRDefault="00835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«Школьный театр» </w:t>
      </w:r>
    </w:p>
    <w:p w:rsidR="00E85A41" w:rsidRDefault="00835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обучающихся: 9-13 лет</w:t>
      </w:r>
    </w:p>
    <w:p w:rsidR="00E85A41" w:rsidRDefault="00835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реализации: 1 год</w:t>
      </w:r>
    </w:p>
    <w:p w:rsidR="00E85A41" w:rsidRDefault="00E85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8355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Трофимова Ирина Михайловна, </w:t>
      </w:r>
    </w:p>
    <w:p w:rsidR="00E85A41" w:rsidRDefault="008355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</w:t>
      </w:r>
    </w:p>
    <w:p w:rsidR="00E85A41" w:rsidRDefault="00E85A4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835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Моховое, 2024</w:t>
      </w:r>
    </w:p>
    <w:p w:rsidR="00E85A41" w:rsidRDefault="00835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Направленность и профиль дополнительной общеобразовательной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направление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данная дополнительная образовательная программа имеет художественную направленность. Направление деятельности – театральное. Кружок однопрофильный.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Вид программы и её уровень:</w:t>
      </w:r>
      <w:r>
        <w:rPr>
          <w:rFonts w:ascii="Times New Roman" w:hAnsi="Times New Roman" w:cs="Times New Roman"/>
          <w:sz w:val="24"/>
          <w:szCs w:val="24"/>
        </w:rPr>
        <w:t xml:space="preserve"> модифицированная программа, общекультурный (базовый) уровень.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Отличительные особенности программы; новизна, педагогическая целесообразность программы: </w:t>
      </w:r>
      <w:r>
        <w:rPr>
          <w:rFonts w:ascii="Times New Roman" w:hAnsi="Times New Roman" w:cs="Times New Roman"/>
          <w:sz w:val="24"/>
          <w:szCs w:val="24"/>
        </w:rPr>
        <w:t>В программе систематизированы средства и методы театрально-игровой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деятельности, обосновано использование разных видов детской творческой деятельности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процессе театрального воплощения.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только 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Эту идею выдвигал в своих трудах и ученый-психолог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: программа ориентирована на всестороннее развитие личности ребенка, его неповторимой индивидуальности, направлена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воспитательно-образовательной работы с детьми, основана на психологических особенностях развития школьников. 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Овладение теоретическими знаниями, практическими умениями и навыками в области театрального искусства.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Привлечение детей к активному чтению лучших образцов классической литературы, познанию красоты правильной литературной речи.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Приобщение школьников к театральному искусству России и зарубежья.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Воспитание эстетического вкуса и привитие любви к истинному искусству.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Формирование театральной культуры детей (исполнительской и зрительской) средствами любительского театра.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Создание необходимой творческой атмосферы в коллективе: взаимопонимания, доверия, уважения друг к другу.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Участие в детских театральных смотрах, конкурсах и фестивалях.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Развитие мотивации личности к познанию, творчеству, саморазвитию, труду, искусству.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Адресат программы:</w:t>
      </w:r>
      <w:r>
        <w:rPr>
          <w:rFonts w:ascii="Times New Roman" w:hAnsi="Times New Roman" w:cs="Times New Roman"/>
          <w:sz w:val="24"/>
          <w:szCs w:val="24"/>
        </w:rPr>
        <w:t xml:space="preserve"> программа рассчитана на школьников 9 – 13 лет (разновозрастная группа), увлеченных искусством слова, театром, игрой на сцене; специальной подготовки детей не требуется.</w:t>
      </w:r>
    </w:p>
    <w:p w:rsidR="00E85A41" w:rsidRDefault="00E85A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85A41" w:rsidRDefault="008355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 учебный год, включая каникулярное время.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учебного года  -  сентябрь, окончание - 30 мая.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учебных недель – 34 + 2 недели каникулярное время 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в год – 72. Занятия проводятся один раз в неделю, их продолжительность - 2 по 40 минут. 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промежуточной аттестации — декабрь, итоговой аттестации — май.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 срок освоения программы - общее количество учебных часов - 72.  </w:t>
      </w: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835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E85A41" w:rsidRDefault="00835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c"/>
        <w:tblW w:w="9889" w:type="dxa"/>
        <w:tblLook w:val="04A0"/>
      </w:tblPr>
      <w:tblGrid>
        <w:gridCol w:w="815"/>
        <w:gridCol w:w="5105"/>
        <w:gridCol w:w="1132"/>
        <w:gridCol w:w="1418"/>
        <w:gridCol w:w="1419"/>
      </w:tblGrid>
      <w:tr w:rsidR="00E85A41">
        <w:tc>
          <w:tcPr>
            <w:tcW w:w="815" w:type="dxa"/>
            <w:vMerge w:val="restart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5" w:type="dxa"/>
            <w:vMerge w:val="restart"/>
          </w:tcPr>
          <w:p w:rsidR="00E85A41" w:rsidRDefault="00835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85A41">
        <w:tc>
          <w:tcPr>
            <w:tcW w:w="815" w:type="dxa"/>
            <w:vMerge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«Основы театральной культуры» 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и жизнь. Что дает театральное искусство в формировании личности. История создания школьного театра, традиции, знакомство, фотографии летописи школьного театра, видеосюжеты, планы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«Театральная игра» 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 Упражнения на развитие воображения.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  <w:proofErr w:type="gramEnd"/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Предлагаемые обстоятельства, события, конфликт, отношение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«Ритмопластика» 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«Культура и техника речи»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импровизации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«Выразительные средства в театре»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еатре: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«Работа над спектаклем»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спектаклем: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роли;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 в школе для учащихся, родителей, учителе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«Подведение итогов»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</w:t>
            </w:r>
          </w:p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отчет. Поощрение лучших артистов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41">
        <w:tc>
          <w:tcPr>
            <w:tcW w:w="81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105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</w:t>
            </w:r>
          </w:p>
        </w:tc>
        <w:tc>
          <w:tcPr>
            <w:tcW w:w="1132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5A41" w:rsidRDefault="00E8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41">
        <w:tc>
          <w:tcPr>
            <w:tcW w:w="5920" w:type="dxa"/>
            <w:gridSpan w:val="2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часов </w:t>
            </w:r>
          </w:p>
        </w:tc>
        <w:tc>
          <w:tcPr>
            <w:tcW w:w="3969" w:type="dxa"/>
            <w:gridSpan w:val="3"/>
          </w:tcPr>
          <w:p w:rsidR="00E85A41" w:rsidRDefault="0083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:rsidR="00E85A41" w:rsidRDefault="00E85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835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изучаемого материала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Основы театральной культуры. </w:t>
      </w:r>
      <w:r>
        <w:rPr>
          <w:rFonts w:ascii="Times New Roman" w:hAnsi="Times New Roman" w:cs="Times New Roman"/>
          <w:sz w:val="24"/>
          <w:szCs w:val="24"/>
        </w:rPr>
        <w:t>Обеспечение условий для овладения школьниками элементарными знаниями и понятиями, профессиональной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Задачи. </w:t>
      </w:r>
      <w:r>
        <w:rPr>
          <w:rFonts w:ascii="Times New Roman" w:hAnsi="Times New Roman" w:cs="Times New Roman"/>
          <w:sz w:val="24"/>
          <w:szCs w:val="24"/>
        </w:rPr>
        <w:t xml:space="preserve">Познакомить детей с театральной терминологией; с основными видами театрального искусства; воспитывать культуру поведения в театре. 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Театральная игра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 Все игры этого раздела условно делятся на два вида: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 и специальные театральные игры.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 Специальные театральные игры необходимы при работе над этюдами и спектаклями. Они развивают воображение и фантазию, готовят детей к действию в сценических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Задачи. </w:t>
      </w:r>
      <w:r>
        <w:rPr>
          <w:rFonts w:ascii="Times New Roman" w:hAnsi="Times New Roman" w:cs="Times New Roman"/>
          <w:sz w:val="24"/>
          <w:szCs w:val="24"/>
        </w:rPr>
        <w:t>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Ритмопластика.</w:t>
      </w:r>
      <w:r>
        <w:rPr>
          <w:rFonts w:ascii="Times New Roman" w:hAnsi="Times New Roman" w:cs="Times New Roman"/>
          <w:sz w:val="24"/>
          <w:szCs w:val="24"/>
        </w:rPr>
        <w:t xml:space="preserve"> 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через пластику своего тела. Особенно интересные пластические образы возникают под влиянием музыки.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Задачи. </w:t>
      </w:r>
      <w:r>
        <w:rPr>
          <w:rFonts w:ascii="Times New Roman" w:hAnsi="Times New Roman" w:cs="Times New Roman"/>
          <w:sz w:val="24"/>
          <w:szCs w:val="24"/>
        </w:rPr>
        <w:t>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Культура и техника речи. </w:t>
      </w:r>
      <w:r>
        <w:rPr>
          <w:rFonts w:ascii="Times New Roman" w:hAnsi="Times New Roman" w:cs="Times New Roman"/>
          <w:sz w:val="24"/>
          <w:szCs w:val="24"/>
        </w:rPr>
        <w:t xml:space="preserve">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</w:t>
      </w:r>
      <w:r>
        <w:rPr>
          <w:rFonts w:ascii="Times New Roman" w:hAnsi="Times New Roman" w:cs="Times New Roman"/>
          <w:sz w:val="24"/>
          <w:szCs w:val="24"/>
        </w:rPr>
        <w:lastRenderedPageBreak/>
        <w:t>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Задачи.</w:t>
      </w:r>
      <w:r>
        <w:rPr>
          <w:rFonts w:ascii="Times New Roman" w:hAnsi="Times New Roman" w:cs="Times New Roman"/>
          <w:sz w:val="24"/>
          <w:szCs w:val="24"/>
        </w:rPr>
        <w:t xml:space="preserve">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Выразительные средства в театре. </w:t>
      </w:r>
      <w:r>
        <w:rPr>
          <w:rFonts w:ascii="Times New Roman" w:hAnsi="Times New Roman" w:cs="Times New Roman"/>
          <w:sz w:val="24"/>
          <w:szCs w:val="24"/>
        </w:rPr>
        <w:t>Раздел предполагает знакомство с многообразием выразительных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>
        <w:rPr>
          <w:rFonts w:ascii="Times New Roman" w:hAnsi="Times New Roman" w:cs="Times New Roman"/>
          <w:sz w:val="24"/>
          <w:szCs w:val="24"/>
        </w:rPr>
        <w:t>еатре (драматургия, декорация, костюм, свет, музыкальное оформление, шумовое оформление). Школьники учатся самостоятельно создавать декоративно-художественное оформление.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Работа над спектаклем</w:t>
      </w:r>
      <w:r>
        <w:rPr>
          <w:rFonts w:ascii="Times New Roman" w:hAnsi="Times New Roman" w:cs="Times New Roman"/>
          <w:sz w:val="24"/>
          <w:szCs w:val="24"/>
        </w:rPr>
        <w:t xml:space="preserve"> базируется на авторских сценариях и включает в себя знакомство с пьесой, сказкой, работу над спектаклем – от этюдов к рождению спектакля: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 пьесы и обсуждение ее с детьми;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деление пьесы на эпизоды и творческий пересказ их детьми;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над отдельными эпизодами в форме этюдов с импровизированным текстом;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поиски музыкально-пластического решения отдельных эпизодов, постановка танцев;</w:t>
      </w:r>
    </w:p>
    <w:p w:rsidR="00E85A41" w:rsidRDefault="00F47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совместно с детьми э</w:t>
      </w:r>
      <w:r w:rsidR="008355F2">
        <w:rPr>
          <w:rFonts w:ascii="Times New Roman" w:hAnsi="Times New Roman" w:cs="Times New Roman"/>
          <w:sz w:val="24"/>
          <w:szCs w:val="24"/>
        </w:rPr>
        <w:t>скизов декораций и костюмов;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над выразительностью речи и подлинностью поведения в сценических условиях; закрепление отдельных мизансцен;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репетиция отдельных картин в разных составах с деталями декораций и реквизита, с музыкальным оформлением;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репетиция всей пьесы целиком в костюмах; уточнение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темпоритма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спектакля;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назначение ответственных за смену декораций и реквизита;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премьера спектакля;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повторные показы спектакля.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Подведение итогов.</w:t>
      </w:r>
      <w:r>
        <w:rPr>
          <w:rFonts w:ascii="Times New Roman" w:hAnsi="Times New Roman" w:cs="Times New Roman"/>
          <w:sz w:val="24"/>
          <w:szCs w:val="24"/>
        </w:rPr>
        <w:t xml:space="preserve"> 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 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Повторные показы спектакля. Обсуждение показанных спектаклей внутри кружка.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руководителем работы каждого участника. Участие самих кружковцев в оценке работы друг друга. Обсуждение спектакля со зрителями.</w:t>
      </w:r>
    </w:p>
    <w:p w:rsidR="00E85A41" w:rsidRDefault="00E85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835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Планируемые результаты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ЗНАЕТ: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такое театр.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Чем отличается театр от других видов искусств.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 чего зародился театр.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 виды театров существуют.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Кто создаёт театральные полотна (спектакли).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такое выразительные средства.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Фрагмент как составная часть сюжета.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Действенную формулу: исходное событие, конфликтная ситуация, финал.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ИМЕЕТ ПОНЯТИЯ: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 элементарных технических средствах сцены.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 оформлении сцены.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нормах поведения на сцене и в зрительном зале.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рождении сюжета произведения.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внутреннем монологе и 2-м плане актёрского состояния.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сверхзадаче и морали в произведении.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УМЕЕТ: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Направлять свою фантазию по заданному руслу.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Образно мыслить.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Концентрировать внимание.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Ощущать себя в сценическом пространстве.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Применять выразительные средства для выражения характера сцены.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Фрагментарно разбирать произведение, а также фрагментарно его излагать.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Определять основную мысль произведения и формировать её в сюжет.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Понимать изобразительное искусство как течение жизненного процесса.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ПРИОБРЕТАЕТ НАВЫКИ: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Общения с партнером (сверстниками).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Элементарного актёрского мастерства.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Образного восприятия окружающего мира.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Адекватного и образного реагирования на внешние раздражители.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Коллективного творчества.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Свободного общения с аудиторией, сверстниками.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Выражать свою мысль в широком кругу оппонентов.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Анализировать последовательность поступков.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Выстраивать логическую цепочку жизненного событийного ряда.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результаты: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  <w:r>
        <w:rPr>
          <w:rFonts w:ascii="Times New Roman" w:hAnsi="Times New Roman" w:cs="Times New Roman"/>
          <w:sz w:val="24"/>
          <w:szCs w:val="24"/>
        </w:rPr>
        <w:t xml:space="preserve"> У учеников будут сформированы: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۰осознание значимости занятий театральным искусством для личного развития;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۰формирование целостного мировоззрения, учитывающего культурное, языковое, духовное многообразие современного мира;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۰умелое использование для решения познавательных и коммуникативных задач различных источников информации (словари, энциклопедии, интернет ресурсы и др.).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результаты. </w:t>
      </w:r>
      <w:r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выполнять упражнения актёрского тренинга;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۰строить этюд в паре с любым партнёром;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развивать речевое дыхание и правильную артикуляцию;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видам театрального искусства, основам актёрского мастерства;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сочинять этюды по сказкам;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умению выражать разнообразные эмоциональные состояния (грусть, радость, злоба, удивление, восхищение);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۰правильно выполнять цепочки простых физических действий.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результатами </w:t>
      </w:r>
      <w:r>
        <w:rPr>
          <w:rFonts w:ascii="Times New Roman" w:hAnsi="Times New Roman" w:cs="Times New Roman"/>
          <w:sz w:val="24"/>
          <w:szCs w:val="24"/>
        </w:rPr>
        <w:t xml:space="preserve">является 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универсальных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учебных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действий (УУД).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  <w:r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понимать и принимать учебную задачу, сформулированную учителем;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планировать свои действия на отдельных этапах работы над пьесой;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осуществлять контроль, коррекцию и оценку результатов своей деятельности;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  <w:r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пользоваться приёмами анализа и синтеза при чтении и просмотре видеозаписей, проводить сравнение и анализ поведения героя;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понимать и применять полученную информацию при выполнении заданий;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 проявлять индивидуальные творческие способности при сочинении этюдов, подборе простейших рифм, чтении по ролям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УУД: </w:t>
      </w:r>
      <w:r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включаться в диалог, в коллективное обсуждение, проявлять инициативу и активность;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۰работать в группе, учитывать мнения партнёров, отличные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собственных;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обращаться за помощью;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формулировать свои затруднения;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предлагать помощь и сотрудничество;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слушать собеседника;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договариваться о распределении функций и ролей в совместной деятельности, приходить к общему решению;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формулировать собственное мнение и позицию;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۰осуществлять взаимный контроль;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адекватно оценивать собственное поведение и поведение окружающих.</w:t>
      </w:r>
    </w:p>
    <w:p w:rsidR="00E85A41" w:rsidRDefault="00E85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835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Условия реализации программы</w:t>
      </w:r>
    </w:p>
    <w:p w:rsidR="00E85A41" w:rsidRDefault="008355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и информационное обеспечение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Занятия кружка проводятся в учебном кабинете и в актовом зале.</w:t>
      </w:r>
    </w:p>
    <w:p w:rsidR="00E85A41" w:rsidRDefault="008355F2">
      <w:pPr>
        <w:spacing w:after="0" w:line="240" w:lineRule="auto"/>
        <w:ind w:left="10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Учебно-практическое оборудование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техническое оснащение (компьютер, проектор, экран);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актовый зал (импровизированная сцена);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видеоматериалы, аудиоматериалы,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методические разработки по темам программы.</w:t>
      </w:r>
    </w:p>
    <w:p w:rsidR="00E85A41" w:rsidRDefault="00E85A41">
      <w:pPr>
        <w:spacing w:after="0"/>
        <w:ind w:left="10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835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Формы аттестации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аттестации/контроля: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собеседование, беседа;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игровые задания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уровня практических умений и теоретических знаний;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отчетный концерт (показ спектакля), исполнение роли;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презентация, творческий отчет.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закрепления полученных знаний, умений и навыков предусмотрен показ театральных постановок на общешкольных мероприятиях, после которого проводится </w:t>
      </w:r>
      <w:r>
        <w:rPr>
          <w:rFonts w:ascii="Times New Roman" w:hAnsi="Times New Roman" w:cs="Times New Roman"/>
          <w:sz w:val="24"/>
          <w:szCs w:val="24"/>
        </w:rPr>
        <w:lastRenderedPageBreak/>
        <w:t>коллективный анализ ученических работ, в ходе которого отмечаются наиболее удачные сценические решения, оригинальные подходы к исполнению номеров, разбираются типичные ошибки. Контроль также может осуществляться в такой форме, как участие в общешкольных мероприятиях и в районных конкурсах.</w:t>
      </w:r>
    </w:p>
    <w:p w:rsidR="00E85A41" w:rsidRDefault="008355F2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Формы отслеживания, фиксации, демонстрации образовательных результатов </w:t>
      </w:r>
      <w:r>
        <w:rPr>
          <w:rFonts w:ascii="Times New Roman" w:hAnsi="Times New Roman" w:cs="Times New Roman"/>
          <w:b/>
          <w:i/>
          <w:sz w:val="24"/>
          <w:szCs w:val="24"/>
        </w:rPr>
        <w:t>дополнительной общеобразовательной программы:</w:t>
      </w:r>
    </w:p>
    <w:p w:rsidR="00E85A41" w:rsidRDefault="008355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журнал посещаемости, аналитический материал, </w:t>
      </w:r>
      <w:r>
        <w:rPr>
          <w:rFonts w:ascii="Times New Roman" w:hAnsi="Times New Roman" w:cs="Times New Roman"/>
          <w:sz w:val="24"/>
          <w:szCs w:val="24"/>
        </w:rPr>
        <w:t xml:space="preserve">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спектакля; </w:t>
      </w:r>
      <w:r>
        <w:rPr>
          <w:rFonts w:ascii="Times New Roman" w:hAnsi="Times New Roman" w:cs="Times New Roman"/>
        </w:rPr>
        <w:t>фотографии,  видеозаписи, грамоты и дипломы и др.</w:t>
      </w:r>
    </w:p>
    <w:p w:rsidR="00E85A41" w:rsidRDefault="00E85A41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8355F2">
      <w:pPr>
        <w:spacing w:after="0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Оценочные</w:t>
      </w:r>
      <w:r>
        <w:rPr>
          <w:rFonts w:ascii="Times New Roman" w:hAnsi="Times New Roman" w:cs="Times New Roman"/>
          <w:b/>
          <w:sz w:val="28"/>
        </w:rPr>
        <w:t xml:space="preserve"> материалы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планируемых результатов оценивается педагогом.</w:t>
      </w:r>
    </w:p>
    <w:p w:rsidR="00E85A41" w:rsidRDefault="008355F2">
      <w:pPr>
        <w:shd w:val="clear" w:color="auto" w:fill="FFFFFF"/>
        <w:spacing w:after="0" w:line="240" w:lineRule="auto"/>
        <w:ind w:left="43" w:right="2458" w:firstLine="21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4"/>
          <w:szCs w:val="24"/>
        </w:rPr>
        <w:t>Параметры оценивания</w:t>
      </w:r>
    </w:p>
    <w:p w:rsidR="00E85A41" w:rsidRDefault="008355F2">
      <w:pPr>
        <w:shd w:val="clear" w:color="auto" w:fill="FFFFFF"/>
        <w:spacing w:after="0" w:line="240" w:lineRule="auto"/>
        <w:ind w:right="24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3"/>
          <w:sz w:val="24"/>
          <w:szCs w:val="24"/>
        </w:rPr>
        <w:t>Знания:</w:t>
      </w:r>
    </w:p>
    <w:p w:rsidR="00E85A41" w:rsidRDefault="008355F2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•    соответствие уровня теоретических знаний программным требованиям;</w:t>
      </w:r>
    </w:p>
    <w:p w:rsidR="00E85A41" w:rsidRDefault="008355F2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•    широта кругозора.</w:t>
      </w:r>
    </w:p>
    <w:p w:rsidR="00E85A41" w:rsidRDefault="008355F2">
      <w:pPr>
        <w:shd w:val="clear" w:color="auto" w:fill="FFFFFF"/>
        <w:spacing w:after="0" w:line="240" w:lineRule="auto"/>
        <w:ind w:right="46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</w:rPr>
        <w:t>Практические навыки:</w:t>
      </w:r>
    </w:p>
    <w:p w:rsidR="00E85A41" w:rsidRDefault="008355F2">
      <w:pPr>
        <w:shd w:val="clear" w:color="auto" w:fill="FFFFFF"/>
        <w:spacing w:after="0" w:line="240" w:lineRule="auto"/>
        <w:ind w:left="494" w:right="307" w:hanging="2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соответствие уровня развития практических умений и навыков программным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требованиям;</w:t>
      </w:r>
    </w:p>
    <w:p w:rsidR="00E85A41" w:rsidRDefault="008355F2">
      <w:pPr>
        <w:shd w:val="clear" w:color="auto" w:fill="FFFFFF"/>
        <w:spacing w:after="0" w:line="240" w:lineRule="auto"/>
        <w:ind w:left="2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•   качество исполнения репертуара;</w:t>
      </w:r>
    </w:p>
    <w:p w:rsidR="00E85A41" w:rsidRDefault="008355F2">
      <w:pPr>
        <w:shd w:val="clear" w:color="auto" w:fill="FFFFFF"/>
        <w:spacing w:after="0" w:line="240" w:lineRule="auto"/>
        <w:ind w:left="2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•   артистичность, эмоциональность и образность исполнения;</w:t>
      </w:r>
    </w:p>
    <w:p w:rsidR="00E85A41" w:rsidRDefault="008355F2">
      <w:pPr>
        <w:shd w:val="clear" w:color="auto" w:fill="FFFFFF"/>
        <w:spacing w:after="0" w:line="240" w:lineRule="auto"/>
        <w:ind w:right="-1" w:firstLine="2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•   взаимодействие воспитанников друг с другом. </w:t>
      </w:r>
    </w:p>
    <w:p w:rsidR="00E85A41" w:rsidRDefault="008355F2">
      <w:pPr>
        <w:shd w:val="clear" w:color="auto" w:fill="FFFFFF"/>
        <w:spacing w:after="0" w:line="240" w:lineRule="auto"/>
        <w:ind w:right="12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</w:rPr>
        <w:t>Уровень развития воспитанности:</w:t>
      </w:r>
    </w:p>
    <w:p w:rsidR="00E85A41" w:rsidRDefault="008355F2">
      <w:pPr>
        <w:shd w:val="clear" w:color="auto" w:fill="FFFFFF"/>
        <w:tabs>
          <w:tab w:val="left" w:pos="211"/>
        </w:tabs>
        <w:spacing w:after="0" w:line="240" w:lineRule="auto"/>
        <w:ind w:left="269" w:hanging="2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культура исполнения и поведения во время выступления (внешний вид,</w:t>
      </w:r>
      <w:r>
        <w:rPr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собранность, отношение к слушателям);</w:t>
      </w:r>
    </w:p>
    <w:p w:rsidR="00E85A41" w:rsidRDefault="008355F2">
      <w:pPr>
        <w:shd w:val="clear" w:color="auto" w:fill="FFFFFF"/>
        <w:tabs>
          <w:tab w:val="left" w:pos="211"/>
        </w:tabs>
        <w:spacing w:after="0" w:line="240" w:lineRule="auto"/>
        <w:ind w:left="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  <w:t>•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  <w:t>ответственность при работе;</w:t>
      </w:r>
    </w:p>
    <w:p w:rsidR="00E85A41" w:rsidRDefault="008355F2">
      <w:pPr>
        <w:shd w:val="clear" w:color="auto" w:fill="FFFFFF"/>
        <w:tabs>
          <w:tab w:val="left" w:pos="211"/>
        </w:tabs>
        <w:spacing w:after="0" w:line="240" w:lineRule="auto"/>
        <w:ind w:left="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•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дисциплина.</w:t>
      </w:r>
    </w:p>
    <w:p w:rsidR="00E85A41" w:rsidRDefault="008355F2">
      <w:pPr>
        <w:shd w:val="clear" w:color="auto" w:fill="FFFFFF"/>
        <w:tabs>
          <w:tab w:val="left" w:pos="211"/>
        </w:tabs>
        <w:spacing w:after="0" w:line="240" w:lineRule="auto"/>
        <w:ind w:left="155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4"/>
          <w:szCs w:val="24"/>
        </w:rPr>
        <w:t>Методы оценки результативности</w:t>
      </w:r>
    </w:p>
    <w:p w:rsidR="00E85A41" w:rsidRDefault="008355F2">
      <w:pPr>
        <w:shd w:val="clear" w:color="auto" w:fill="FFFFFF"/>
        <w:tabs>
          <w:tab w:val="left" w:pos="211"/>
        </w:tabs>
        <w:spacing w:after="0" w:line="240" w:lineRule="auto"/>
        <w:ind w:left="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собеседование при поступлении в коллектив;</w:t>
      </w:r>
    </w:p>
    <w:p w:rsidR="00E85A41" w:rsidRDefault="008355F2">
      <w:pPr>
        <w:shd w:val="clear" w:color="auto" w:fill="FFFFFF"/>
        <w:tabs>
          <w:tab w:val="left" w:pos="211"/>
        </w:tabs>
        <w:spacing w:after="0" w:line="240" w:lineRule="auto"/>
        <w:ind w:left="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  <w:t>педагогическое наблюдение;</w:t>
      </w:r>
    </w:p>
    <w:p w:rsidR="00E85A41" w:rsidRDefault="008355F2">
      <w:pPr>
        <w:shd w:val="clear" w:color="auto" w:fill="FFFFFF"/>
        <w:tabs>
          <w:tab w:val="left" w:pos="211"/>
        </w:tabs>
        <w:spacing w:after="0" w:line="240" w:lineRule="auto"/>
        <w:ind w:left="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  <w:t>беседы с воспитанниками;</w:t>
      </w:r>
    </w:p>
    <w:p w:rsidR="00E85A41" w:rsidRDefault="008355F2">
      <w:pPr>
        <w:shd w:val="clear" w:color="auto" w:fill="FFFFFF"/>
        <w:tabs>
          <w:tab w:val="left" w:pos="211"/>
        </w:tabs>
        <w:spacing w:after="0" w:line="240" w:lineRule="auto"/>
        <w:ind w:left="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выступления на концертах, конкурсах;</w:t>
      </w:r>
    </w:p>
    <w:p w:rsidR="00E85A41" w:rsidRDefault="008355F2">
      <w:pPr>
        <w:shd w:val="clear" w:color="auto" w:fill="FFFFFF"/>
        <w:tabs>
          <w:tab w:val="left" w:pos="211"/>
        </w:tabs>
        <w:spacing w:after="0" w:line="240" w:lineRule="auto"/>
        <w:ind w:left="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самооценка воспитанников.</w:t>
      </w:r>
    </w:p>
    <w:p w:rsidR="00E85A41" w:rsidRDefault="00E85A41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8355F2">
      <w:pPr>
        <w:spacing w:after="0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способностей учащихся</w:t>
      </w:r>
    </w:p>
    <w:p w:rsidR="00E85A41" w:rsidRDefault="008355F2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(высокий уровень) – учащийся самостоятельно выполняет все задания             педагога, проявляет высокую активность, самостоятельность.</w:t>
      </w:r>
    </w:p>
    <w:p w:rsidR="00E85A41" w:rsidRDefault="008355F2">
      <w:pPr>
        <w:spacing w:after="0"/>
        <w:ind w:lef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(средний уровень) – учащемуся требуется помощь со стороны педагога, недостаточно развита эмоциональность.</w:t>
      </w:r>
    </w:p>
    <w:p w:rsidR="00E85A41" w:rsidRDefault="00E85A41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835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Методические</w:t>
      </w:r>
      <w:r>
        <w:rPr>
          <w:rFonts w:ascii="Times New Roman" w:hAnsi="Times New Roman" w:cs="Times New Roman"/>
          <w:b/>
          <w:sz w:val="28"/>
          <w:szCs w:val="24"/>
        </w:rPr>
        <w:t xml:space="preserve"> материалы</w:t>
      </w:r>
    </w:p>
    <w:p w:rsidR="00E85A41" w:rsidRDefault="008355F2">
      <w:pPr>
        <w:tabs>
          <w:tab w:val="left" w:pos="0"/>
          <w:tab w:val="left" w:pos="390"/>
          <w:tab w:val="right" w:leader="dot" w:pos="9497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w w:val="101"/>
          <w:sz w:val="24"/>
          <w:szCs w:val="24"/>
        </w:rPr>
        <w:t>Особенности организации образовательной деятельности</w:t>
      </w:r>
    </w:p>
    <w:p w:rsidR="00E85A41" w:rsidRDefault="008355F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 Занятия театрального кружка включают наряду с работой над пьесой проведение бесед об искусстве, совместные просмотры и обсуждение спектаклей, фильмов. Школьники выполняют самостоятельные творческие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сцены. Беседы о театре знакомят кружковцев в доступной им форме с особенностями реалистического театрального искусства, его видами и жанрами, с творчеством ряда деятелей русского театра; раскрывает общественно воспитательную роль театра и русской культуры. Все это направлено на развитие зрительской культуры кружковцев. 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 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 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 Занятия проводятся 1 раз в неделю в течение учебного года по 2 занятия.  </w:t>
      </w:r>
    </w:p>
    <w:p w:rsidR="00E85A41" w:rsidRDefault="00835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Агапова И.А., Давыдова М.А. Театральные постановки в средней школе. Пьесы для 5 – 9 классов. Волгоград, изд. «Учитель», 2009г.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Детско-юношеский театр мюзикла. Программа, разработки занятий, рекомендации. Волгоград, изд. «Учитель», 2009г.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Театр (Методические рекомендации для учителя). – М., 2005г.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Григорьев Д.В., Степанов П.В. Внеурочная деятельность школьников. – М., 2010г.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Дзюба П.П. Сказка на сцене: постановки. – Ростов-на-Дону: Феникс,2005г.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Макарова Л.П. Театрализованные праздники для детей. – Воронеж, 2003г.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Каришев-Лубоцкий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Театрализованные представления для детей школьного возраста. - М., 2005г.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 Театр-студия в современной школе. Программы, конспекты занятий, сценарии. Волгоград, изд. «Учитель», 2009г.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Логинов С.В. Школьный театр миниатюр: сценки, юморески, пьесы./ С.В. Логинов. – Волгоград: Учитель, 2009г.</w:t>
      </w:r>
    </w:p>
    <w:p w:rsidR="00E85A41" w:rsidRDefault="00835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Чурилова Э.Г. Методика и организация театрализованной деятельности дошкольников и младших школьников. – М., 2003 г.</w:t>
      </w: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41" w:rsidRDefault="00E8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85A41" w:rsidSect="00E85A41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A48" w:rsidRDefault="00022A48" w:rsidP="00E85A41">
      <w:pPr>
        <w:spacing w:after="0" w:line="240" w:lineRule="auto"/>
      </w:pPr>
      <w:r>
        <w:separator/>
      </w:r>
    </w:p>
  </w:endnote>
  <w:endnote w:type="continuationSeparator" w:id="0">
    <w:p w:rsidR="00022A48" w:rsidRDefault="00022A48" w:rsidP="00E8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061518"/>
      <w:docPartObj>
        <w:docPartGallery w:val="Page Numbers (Bottom of Page)"/>
        <w:docPartUnique/>
      </w:docPartObj>
    </w:sdtPr>
    <w:sdtContent>
      <w:p w:rsidR="00E85A41" w:rsidRDefault="0060718A">
        <w:pPr>
          <w:pStyle w:val="Footer"/>
          <w:jc w:val="center"/>
        </w:pPr>
        <w:r>
          <w:fldChar w:fldCharType="begin"/>
        </w:r>
        <w:r w:rsidR="008355F2">
          <w:instrText>PAGE</w:instrText>
        </w:r>
        <w:r>
          <w:fldChar w:fldCharType="separate"/>
        </w:r>
        <w:r w:rsidR="00F4779F">
          <w:rPr>
            <w:noProof/>
          </w:rPr>
          <w:t>11</w:t>
        </w:r>
        <w:r>
          <w:fldChar w:fldCharType="end"/>
        </w:r>
      </w:p>
    </w:sdtContent>
  </w:sdt>
  <w:p w:rsidR="00E85A41" w:rsidRDefault="00E85A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A48" w:rsidRDefault="00022A48" w:rsidP="00E85A41">
      <w:pPr>
        <w:spacing w:after="0" w:line="240" w:lineRule="auto"/>
      </w:pPr>
      <w:r>
        <w:separator/>
      </w:r>
    </w:p>
  </w:footnote>
  <w:footnote w:type="continuationSeparator" w:id="0">
    <w:p w:rsidR="00022A48" w:rsidRDefault="00022A48" w:rsidP="00E85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A41"/>
    <w:rsid w:val="00022A48"/>
    <w:rsid w:val="0060718A"/>
    <w:rsid w:val="008355F2"/>
    <w:rsid w:val="00B702C8"/>
    <w:rsid w:val="00E85A41"/>
    <w:rsid w:val="00F4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1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D139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4F1BB3"/>
  </w:style>
  <w:style w:type="character" w:customStyle="1" w:styleId="a5">
    <w:name w:val="Нижний колонтитул Знак"/>
    <w:basedOn w:val="a0"/>
    <w:uiPriority w:val="99"/>
    <w:qFormat/>
    <w:rsid w:val="004F1BB3"/>
  </w:style>
  <w:style w:type="character" w:customStyle="1" w:styleId="c7c1">
    <w:name w:val="c7 c1"/>
    <w:basedOn w:val="a0"/>
    <w:qFormat/>
    <w:rsid w:val="007172C5"/>
  </w:style>
  <w:style w:type="paragraph" w:customStyle="1" w:styleId="a6">
    <w:name w:val="Заголовок"/>
    <w:basedOn w:val="a"/>
    <w:next w:val="a7"/>
    <w:qFormat/>
    <w:rsid w:val="00E8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85A41"/>
    <w:pPr>
      <w:spacing w:after="140"/>
    </w:pPr>
  </w:style>
  <w:style w:type="paragraph" w:styleId="a8">
    <w:name w:val="List"/>
    <w:basedOn w:val="a7"/>
    <w:rsid w:val="00E85A41"/>
    <w:rPr>
      <w:rFonts w:cs="Mangal"/>
    </w:rPr>
  </w:style>
  <w:style w:type="paragraph" w:customStyle="1" w:styleId="Caption">
    <w:name w:val="Caption"/>
    <w:basedOn w:val="a"/>
    <w:qFormat/>
    <w:rsid w:val="00E85A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85A41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5D13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E85A41"/>
  </w:style>
  <w:style w:type="paragraph" w:customStyle="1" w:styleId="Header">
    <w:name w:val="Header"/>
    <w:basedOn w:val="a"/>
    <w:uiPriority w:val="99"/>
    <w:semiHidden/>
    <w:unhideWhenUsed/>
    <w:rsid w:val="004F1BB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4F1BB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ая таблица1"/>
    <w:qFormat/>
    <w:rsid w:val="00E85A41"/>
    <w:rPr>
      <w:rFonts w:ascii="Times New Roman" w:eastAsia="Times New Roman" w:hAnsi="Times New Roman" w:cs="Times New Roman CE"/>
      <w:szCs w:val="24"/>
      <w:lang w:eastAsia="ru-RU"/>
    </w:rPr>
  </w:style>
  <w:style w:type="table" w:styleId="ac">
    <w:name w:val="Table Grid"/>
    <w:basedOn w:val="a1"/>
    <w:uiPriority w:val="59"/>
    <w:rsid w:val="007172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3800</Words>
  <Characters>21663</Characters>
  <Application>Microsoft Office Word</Application>
  <DocSecurity>0</DocSecurity>
  <Lines>180</Lines>
  <Paragraphs>50</Paragraphs>
  <ScaleCrop>false</ScaleCrop>
  <Company/>
  <LinksUpToDate>false</LinksUpToDate>
  <CharactersWithSpaces>25413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32</cp:revision>
  <dcterms:created xsi:type="dcterms:W3CDTF">2024-10-24T08:57:00Z</dcterms:created>
  <dcterms:modified xsi:type="dcterms:W3CDTF">2024-11-15T11:09:00Z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