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Задачи обучения во втором классе: </w:t>
      </w:r>
    </w:p>
    <w:p w:rsidR="00EC1B99" w:rsidRPr="00833832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EC1B99" w:rsidRPr="00833832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EC1B99" w:rsidRPr="00833832" w:rsidRDefault="00EC1B99" w:rsidP="00EC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B99" w:rsidRPr="00833832" w:rsidRDefault="00EC1B99" w:rsidP="00EC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83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 «Речевая практика»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Подраздел «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понимание речи»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направлен на развитие у детей способности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воспринимать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и понимать обращенную к ним речь. Умение слушать является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умением, уровень 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Материал, включенный в подраздел «</w:t>
      </w:r>
      <w:proofErr w:type="spellStart"/>
      <w:r w:rsidRPr="008338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Подраздел «Дикция и выразительность речи»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  <w:u w:val="single"/>
        </w:rPr>
        <w:t>Подразделы «Базовые формулы речевого общения» и «Примерные темы речевых ситуаций»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моделируя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таким образом различные варианты речевого поведения в типичных сферах коммуникации людей. 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В речевом общении формируются и проявляются личностные качества ребенка: умение правильно оценивать себя в речевой ситуации.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EC1B99" w:rsidRPr="00833832" w:rsidRDefault="00EC1B99" w:rsidP="00EC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B99" w:rsidRPr="00833832" w:rsidRDefault="00EC1B99" w:rsidP="00EC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83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C1B99" w:rsidRPr="00833832" w:rsidRDefault="00EC1B99" w:rsidP="00EC1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83383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EC1B99" w:rsidRPr="00833832" w:rsidRDefault="00EC1B99" w:rsidP="00EC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Предмет «Речевая практика» во 2 классе изучается в объёме 102 часа в год,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33832">
        <w:rPr>
          <w:rFonts w:ascii="Times New Roman" w:eastAsia="Calibri" w:hAnsi="Times New Roman" w:cs="Times New Roman"/>
          <w:sz w:val="24"/>
          <w:szCs w:val="24"/>
        </w:rPr>
        <w:t xml:space="preserve"> часа в неделю. </w:t>
      </w:r>
    </w:p>
    <w:p w:rsidR="00EC1B99" w:rsidRPr="00833832" w:rsidRDefault="00EC1B99" w:rsidP="00EC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69D" w:rsidRDefault="00312124"/>
    <w:sectPr w:rsidR="009F369D" w:rsidSect="007F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99"/>
    <w:rsid w:val="00312124"/>
    <w:rsid w:val="005D0001"/>
    <w:rsid w:val="006005E2"/>
    <w:rsid w:val="007F2EA9"/>
    <w:rsid w:val="00A5673D"/>
    <w:rsid w:val="00E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2022-11-23T15:55:00Z</dcterms:created>
  <dcterms:modified xsi:type="dcterms:W3CDTF">2022-11-23T16:00:00Z</dcterms:modified>
</cp:coreProperties>
</file>